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士別市長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ind w:firstLine="1155" w:firstLineChars="55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169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26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771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="-5" w:tblpY="14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>
        <w:trPr>
          <w:cantSplit/>
          <w:trHeight w:val="480" w:hRule="atLeast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 w:eastAsia="DengXian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30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4230" w:type="dxa"/>
            <w:gridSpan w:val="1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775" w:type="dxa"/>
            <w:gridSpan w:val="14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overflowPunct w:val="0"/>
        <w:snapToGrid w:val="0"/>
        <w:rPr>
          <w:rFonts w:hint="default"/>
          <w:sz w:val="12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24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 w:eastAsia="PMingLiU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</w:t>
    </w:r>
    <w:bookmarkStart w:id="0" w:name="_GoBack"/>
    <w:bookmarkEnd w:id="0"/>
    <w:r>
      <w:rPr>
        <w:rFonts w:hint="eastAsia"/>
      </w:rPr>
      <w:t>３号（第４条関係）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0</Words>
  <Characters>134</Characters>
  <Application>JUST Note</Application>
  <Lines>86</Lines>
  <Paragraphs>22</Paragraphs>
  <Company>-</Company>
  <CharactersWithSpaces>186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-</dc:subject>
  <dc:description>-</dc:description>
  <cp:lastModifiedBy>-</cp:lastModifiedBy>
  <dcterms:created xsi:type="dcterms:W3CDTF">2020-12-21T00:45:00Z</dcterms:created>
  <dcterms:modified xsi:type="dcterms:W3CDTF">2020-12-21T00:45:00Z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739200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