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パブリックコメント　意見提出用紙</w:t>
      </w:r>
      <w:bookmarkStart w:id="0" w:name="_GoBack"/>
      <w:bookmarkEnd w:id="0"/>
    </w:p>
    <w:tbl>
      <w:tblPr>
        <w:tblStyle w:val="17"/>
        <w:tblW w:w="97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04"/>
        <w:gridCol w:w="7596"/>
      </w:tblGrid>
      <w:tr>
        <w:trPr>
          <w:trHeight w:val="660" w:hRule="atLeast"/>
        </w:trPr>
        <w:tc>
          <w:tcPr>
            <w:tcW w:w="21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計画名</w:t>
            </w:r>
          </w:p>
        </w:tc>
        <w:tc>
          <w:tcPr>
            <w:tcW w:w="7596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97" w:hRule="atLeast"/>
        </w:trPr>
        <w:tc>
          <w:tcPr>
            <w:tcW w:w="210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（ふりがな）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氏名【必須】</w:t>
            </w:r>
          </w:p>
        </w:tc>
        <w:tc>
          <w:tcPr>
            <w:tcW w:w="759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210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住所【必須】</w:t>
            </w:r>
          </w:p>
        </w:tc>
        <w:tc>
          <w:tcPr>
            <w:tcW w:w="7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-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210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連絡先【必須】</w:t>
            </w:r>
          </w:p>
        </w:tc>
        <w:tc>
          <w:tcPr>
            <w:tcW w:w="7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・電話番号　　　（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　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・ファックス番号（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　）</w:t>
            </w:r>
          </w:p>
        </w:tc>
      </w:tr>
      <w:tr>
        <w:trPr/>
        <w:tc>
          <w:tcPr>
            <w:tcW w:w="210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区分【必須】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該当する区分を選択してください。（ひとつのみ選択）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□　士別市内在住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□　市内に事務所または事業所を有する個人・法人など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□　市内の事務所または事業所に勤務する方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意見内容【必須】</w:t>
            </w: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74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92" w:hRule="atLeast"/>
        </w:trPr>
        <w:tc>
          <w:tcPr>
            <w:tcW w:w="9700" w:type="dxa"/>
            <w:gridSpan w:val="2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※必須項目が記載していれば、任意の様式でも意見を提出することができます。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江戸文字勘亭流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丸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5</Words>
  <Characters>221</Characters>
  <Application>JUST Note</Application>
  <Lines>34</Lines>
  <Paragraphs>19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lib</dc:creator>
  <cp:lastModifiedBy>自治環境課　共通</cp:lastModifiedBy>
  <dcterms:created xsi:type="dcterms:W3CDTF">2020-12-14T03:36:00Z</dcterms:created>
  <dcterms:modified xsi:type="dcterms:W3CDTF">2021-01-08T02:16:06Z</dcterms:modified>
  <cp:revision>3</cp:revision>
</cp:coreProperties>
</file>