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spacing w:before="100" w:beforeLines="0" w:before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士別市スポーツ交流館利用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使用料等減免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申請書</w:t>
      </w:r>
    </w:p>
    <w:p>
      <w:pPr>
        <w:pStyle w:val="0"/>
        <w:spacing w:before="100" w:beforeLines="0" w:before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  <w:u w:val="single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  <w:u w:val="single"/>
        </w:rPr>
        <w:t>　　　　　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申請者　住所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氏名又は代表者　　　　　　　　</w:t>
      </w:r>
    </w:p>
    <w:p>
      <w:pPr>
        <w:pStyle w:val="0"/>
        <w:jc w:val="right"/>
        <w:rPr>
          <w:rFonts w:hint="default"/>
        </w:rPr>
      </w:pPr>
      <w:bookmarkStart w:id="0" w:name="_GoBack"/>
      <w:bookmarkEnd w:id="0"/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連絡先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士別市スポーツ交流館を利用したいので、士別市スポーツ交流館条例第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項及び同条例施行規則第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項の規定により申請します。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3"/>
        <w:gridCol w:w="1575"/>
        <w:gridCol w:w="840"/>
        <w:gridCol w:w="578"/>
        <w:gridCol w:w="605"/>
        <w:gridCol w:w="798"/>
        <w:gridCol w:w="1217"/>
        <w:gridCol w:w="1632"/>
      </w:tblGrid>
      <w:tr>
        <w:trPr>
          <w:trHeight w:val="44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利用目的</w:t>
            </w:r>
          </w:p>
        </w:tc>
        <w:tc>
          <w:tcPr>
            <w:tcW w:w="7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8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利用日時</w:t>
            </w:r>
          </w:p>
        </w:tc>
        <w:tc>
          <w:tcPr>
            <w:tcW w:w="7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自　　　　年　　月　　日　　　時　　　分から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至　　　　年　　月　　日　　　時　　　分まで</w:t>
            </w:r>
          </w:p>
        </w:tc>
      </w:tr>
      <w:tr>
        <w:trPr>
          <w:trHeight w:val="44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使用料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冬期加算料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sz w:val="21"/>
              </w:rPr>
              <w:t>計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1182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主催者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利用予定人員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幼</w:t>
            </w:r>
            <w:r>
              <w:rPr>
                <w:rFonts w:hint="eastAsia" w:ascii="ＭＳ 明朝" w:hAnsi="ＭＳ 明朝" w:eastAsia="ＭＳ 明朝"/>
                <w:sz w:val="21"/>
              </w:rPr>
              <w:t>児　　人　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学</w:t>
            </w:r>
            <w:r>
              <w:rPr>
                <w:rFonts w:hint="eastAsia" w:ascii="ＭＳ 明朝" w:hAnsi="ＭＳ 明朝" w:eastAsia="ＭＳ 明朝"/>
                <w:sz w:val="21"/>
              </w:rPr>
              <w:t>生　　人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小学生　　人　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一</w:t>
            </w:r>
            <w:r>
              <w:rPr>
                <w:rFonts w:hint="eastAsia" w:ascii="ＭＳ 明朝" w:hAnsi="ＭＳ 明朝" w:eastAsia="ＭＳ 明朝"/>
                <w:sz w:val="21"/>
              </w:rPr>
              <w:t>般　　人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中学生　　人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高校生　　人</w:t>
            </w:r>
          </w:p>
        </w:tc>
      </w:tr>
      <w:tr>
        <w:trPr>
          <w:trHeight w:val="553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利用備品</w:t>
            </w:r>
          </w:p>
        </w:tc>
        <w:tc>
          <w:tcPr>
            <w:tcW w:w="7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00" w:beforeLines="0" w:beforeAutospacing="0"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士別市スポーツ交流館条例第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条及び同条例施行規則第</w:t>
      </w:r>
      <w:r>
        <w:rPr>
          <w:rFonts w:hint="eastAsia" w:ascii="ＭＳ 明朝" w:hAnsi="ＭＳ 明朝" w:eastAsia="ＭＳ 明朝"/>
          <w:sz w:val="21"/>
        </w:rPr>
        <w:t>8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項の規定により、次のとおり使用料等の減免を申請します。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3"/>
        <w:gridCol w:w="315"/>
        <w:gridCol w:w="1029"/>
        <w:gridCol w:w="1554"/>
        <w:gridCol w:w="1050"/>
        <w:gridCol w:w="1407"/>
        <w:gridCol w:w="1890"/>
      </w:tblGrid>
      <w:tr>
        <w:trPr>
          <w:trHeight w:val="1797" w:hRule="atLeast"/>
        </w:trPr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減免申請理由</w:t>
            </w: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市または教育委員会が主催及び共催する行事に利用する。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学校教育関係団体が主催及び共催する行事に利用する。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sz w:val="21"/>
              </w:rPr>
              <w:t>　義務教育関係団体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sz w:val="21"/>
              </w:rPr>
              <w:t>　上記以外の団体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　社会教育関係団体が主催及び共催する行事に利用する。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sz w:val="21"/>
              </w:rPr>
              <w:t>　スポーツ関係団体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sz w:val="21"/>
              </w:rPr>
              <w:t>　上記以外の団体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sz w:val="21"/>
              </w:rPr>
              <w:t>　社会福祉関係団体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sz w:val="21"/>
              </w:rPr>
              <w:t>　その他適当と認めるもの</w:t>
            </w:r>
          </w:p>
        </w:tc>
      </w:tr>
      <w:tr>
        <w:trPr>
          <w:trHeight w:val="33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使用料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冬期加算料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sz w:val="21"/>
              </w:rPr>
              <w:t>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減免率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減免額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差引納付額</w:t>
            </w:r>
          </w:p>
        </w:tc>
      </w:tr>
      <w:tr>
        <w:trPr>
          <w:trHeight w:val="108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　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　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　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割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　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　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spacing w:before="10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※　減免を申請する場合は、申請書の氏名又は代表者欄に押印が必要です。</w:t>
      </w: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18</Words>
  <Characters>453</Characters>
  <Application>JUST Note</Application>
  <Lines>66</Lines>
  <Paragraphs>52</Paragraphs>
  <CharactersWithSpaces>571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creator>-</dc:creator>
  <cp:lastModifiedBy>-</cp:lastModifiedBy>
  <cp:lastPrinted>2017-02-03T09:34:00Z</cp:lastPrinted>
  <dcterms:created xsi:type="dcterms:W3CDTF">2017-01-23T15:18:00Z</dcterms:created>
  <dcterms:modified xsi:type="dcterms:W3CDTF">2017-01-23T15:18:00Z</dcterms:modified>
  <cp:revision>0</cp:revision>
</cp:coreProperties>
</file>