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jc w:val="both"/>
      </w:pPr>
    </w:p>
    <w:p>
      <w:pPr>
        <w:pStyle w:val="0"/>
        <w:snapToGrid w:val="0"/>
        <w:spacing w:line="360" w:lineRule="auto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人材育成・文化振興事業補助金交付申請書</w:t>
      </w:r>
    </w:p>
    <w:p>
      <w:pPr>
        <w:pStyle w:val="0"/>
        <w:snapToGrid w:val="0"/>
        <w:spacing w:line="360" w:lineRule="auto"/>
        <w:jc w:val="both"/>
      </w:pPr>
    </w:p>
    <w:p>
      <w:pPr>
        <w:pStyle w:val="0"/>
        <w:snapToGrid w:val="0"/>
        <w:spacing w:line="360" w:lineRule="auto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　士別市長　　　　　様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ind w:right="420"/>
        <w:jc w:val="right"/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snapToGrid w:val="0"/>
        <w:spacing w:line="360" w:lineRule="auto"/>
        <w:ind w:right="420"/>
        <w:jc w:val="right"/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</w:t>
      </w:r>
    </w:p>
    <w:p>
      <w:pPr>
        <w:pStyle w:val="0"/>
        <w:snapToGrid w:val="0"/>
        <w:spacing w:line="360" w:lineRule="auto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</w:t>
      </w:r>
    </w:p>
    <w:p>
      <w:pPr>
        <w:pStyle w:val="0"/>
        <w:snapToGrid w:val="0"/>
        <w:spacing w:line="360" w:lineRule="auto"/>
        <w:jc w:val="both"/>
      </w:pPr>
    </w:p>
    <w:p>
      <w:pPr>
        <w:pStyle w:val="0"/>
        <w:snapToGrid w:val="0"/>
        <w:spacing w:line="360" w:lineRule="auto"/>
        <w:ind w:left="210" w:hanging="21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　　　　年度において、士別市人材育成・文化振興事業実施規則に基づく補助金を交付されたく、同規則第７条の規定により関係書類を添えて申請します。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事業</w:t>
      </w:r>
      <w:r>
        <w:rPr>
          <w:rFonts w:hint="eastAsia" w:ascii="ＭＳ 明朝" w:hAnsi="ＭＳ 明朝" w:eastAsia="ＭＳ 明朝"/>
          <w:kern w:val="2"/>
          <w:sz w:val="21"/>
        </w:rPr>
        <w:t>名　　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□人材育成・文化振興事業（　ア　調査研究　　イ　研修会等　　ウ　文化創作　）</w:t>
      </w:r>
    </w:p>
    <w:p>
      <w:pPr>
        <w:pStyle w:val="0"/>
        <w:snapToGrid w:val="0"/>
        <w:spacing w:line="360" w:lineRule="auto"/>
        <w:ind w:firstLine="210" w:firstLineChars="10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□交流推進事業（　ア　姉妹・友好都市交流　　イ　国内外交流　）　</w:t>
      </w: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事業の目的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補助申請額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補助金交付概算払　　　不要・要　　　　　　年　　　　月　金　　　　　　　円</w:t>
      </w: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（概算払を希望する理由等：　　　　　　　　　　　　　　　　　　　　　　　　　）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35"/>
          <w:kern w:val="2"/>
          <w:sz w:val="21"/>
        </w:rPr>
        <w:t>添付書</w:t>
      </w:r>
      <w:r>
        <w:rPr>
          <w:rFonts w:hint="eastAsia" w:ascii="ＭＳ 明朝" w:hAnsi="ＭＳ 明朝" w:eastAsia="ＭＳ 明朝"/>
          <w:kern w:val="2"/>
          <w:sz w:val="21"/>
        </w:rPr>
        <w:t>類</w:t>
      </w: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事業計画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収支予算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napToGrid w:val="0"/>
        <w:spacing w:line="360" w:lineRule="auto"/>
        <w:jc w:val="left"/>
      </w:pPr>
    </w:p>
    <w:p>
      <w:pPr>
        <w:pStyle w:val="0"/>
        <w:snapToGrid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その他関係書類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52" w:customStyle="1">
    <w:name w:val="吹き出し (文字)"/>
    <w:basedOn w:val="10"/>
    <w:next w:val="52"/>
    <w:link w:val="51"/>
    <w:uiPriority w:val="0"/>
    <w:qFormat/>
    <w:rPr>
      <w:rFonts w:ascii="Arial" w:hAnsi="Arial" w:eastAsia="ＭＳ ゴシック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203</Words>
  <Characters>209</Characters>
  <Application>JUST Note</Application>
  <Lines>0</Lines>
  <Paragraphs>0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cp:lastPrinted>2021-03-01T04:03:00Z</cp:lastPrinted>
  <dcterms:created xsi:type="dcterms:W3CDTF">2021-07-07T13:01:00Z</dcterms:created>
  <dcterms:modified xsi:type="dcterms:W3CDTF">2021-07-07T13:01:00Z</dcterms:modified>
  <cp:revision>0</cp:revision>
</cp:coreProperties>
</file>