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７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snapToGrid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15"/>
          <w:kern w:val="2"/>
          <w:sz w:val="21"/>
        </w:rPr>
        <w:t>事業計画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napToGrid w:val="0"/>
        <w:jc w:val="left"/>
        <w:rPr>
          <w:rFonts w:hint="default"/>
        </w:rPr>
      </w:pPr>
    </w:p>
    <w:tbl>
      <w:tblPr>
        <w:tblStyle w:val="11"/>
        <w:tblW w:w="0" w:type="auto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575"/>
        <w:gridCol w:w="1295"/>
        <w:gridCol w:w="1396"/>
        <w:gridCol w:w="1396"/>
        <w:gridCol w:w="1396"/>
        <w:gridCol w:w="1447"/>
      </w:tblGrid>
      <w:tr>
        <w:trPr>
          <w:cantSplit/>
          <w:trHeight w:val="66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260" w:lineRule="auto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実施主体</w:t>
            </w:r>
          </w:p>
          <w:p>
            <w:pPr>
              <w:pStyle w:val="0"/>
              <w:snapToGrid w:val="0"/>
              <w:spacing w:line="26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実施機関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20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事業内容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20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事業効果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80" w:lineRule="auto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実施場所</w:t>
            </w:r>
          </w:p>
          <w:p>
            <w:pPr>
              <w:pStyle w:val="0"/>
              <w:snapToGrid w:val="0"/>
              <w:spacing w:line="28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日程等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事業費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全体事業費</w:t>
            </w:r>
          </w:p>
        </w:tc>
        <w:tc>
          <w:tcPr>
            <w:tcW w:w="5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財源内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訳</w:t>
            </w:r>
          </w:p>
        </w:tc>
      </w:tr>
      <w:tr>
        <w:trPr>
          <w:cantSplit/>
          <w:trHeight w:val="660" w:hRule="exac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exac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88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1"/>
              </w:rPr>
              <w:t>着手・完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了</w:t>
            </w:r>
          </w:p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予定年月日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手　　　　　　　　　年　　　月　　　日</w:t>
            </w:r>
          </w:p>
          <w:p>
            <w:pPr>
              <w:pStyle w:val="0"/>
              <w:snapToGrid w:val="0"/>
              <w:spacing w:line="160" w:lineRule="exact"/>
              <w:jc w:val="left"/>
              <w:rPr>
                <w:rFonts w:hint="default"/>
              </w:rPr>
            </w:pPr>
          </w:p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了　　　　　　　　　年　　　月　　　日</w:t>
            </w:r>
          </w:p>
        </w:tc>
      </w:tr>
      <w:tr>
        <w:trPr>
          <w:cantSplit/>
          <w:trHeight w:val="1260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kern w:val="2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他特記事項</w:t>
            </w:r>
          </w:p>
        </w:tc>
        <w:tc>
          <w:tcPr>
            <w:tcW w:w="6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napToGrid w:val="0"/>
        <w:spacing w:before="120" w:beforeLines="0" w:beforeAutospacing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各項目についてできるだけ詳細に記載し、書ききれない場合は別紙とすること。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134</Characters>
  <Application>JUST Note</Application>
  <Lines>0</Lines>
  <Paragraphs>0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教育委員会 社会教育課</cp:lastModifiedBy>
  <dcterms:created xsi:type="dcterms:W3CDTF">2011-09-12T15:28:00Z</dcterms:created>
  <dcterms:modified xsi:type="dcterms:W3CDTF">2021-04-19T07:59:51Z</dcterms:modified>
  <cp:revision>10</cp:revision>
</cp:coreProperties>
</file>