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58"/>
          <w:kern w:val="0"/>
          <w:sz w:val="21"/>
        </w:rPr>
        <w:t>介護保険料減免申請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士別市長　　　　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士別市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　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252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</w:rPr>
        <w:t>　　　　　　　　　　氏</w:t>
      </w:r>
      <w:r>
        <w:rPr>
          <w:rFonts w:hint="eastAsia" w:ascii="ＭＳ 明朝" w:hAnsi="ＭＳ 明朝" w:eastAsia="ＭＳ 明朝"/>
          <w:kern w:val="0"/>
          <w:sz w:val="21"/>
        </w:rPr>
        <w:t>名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　　―　　　　　　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　　　　</w:t>
      </w:r>
    </w:p>
    <w:p>
      <w:pPr>
        <w:pStyle w:val="0"/>
        <w:tabs>
          <w:tab w:val="left" w:leader="none" w:pos="3780"/>
        </w:tabs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0"/>
          <w:sz w:val="21"/>
        </w:rPr>
        <w:t>　次のとおり介護保険料の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減</w:t>
      </w:r>
      <w:r>
        <w:rPr>
          <w:rFonts w:hint="eastAsia" w:ascii="ＭＳ 明朝" w:hAnsi="ＭＳ 明朝" w:eastAsia="ＭＳ 明朝"/>
          <w:kern w:val="0"/>
          <w:sz w:val="21"/>
        </w:rPr>
        <w:t>免　を受けたいので、関係書類を添えて申請します。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tbl>
      <w:tblPr>
        <w:tblStyle w:val="11"/>
        <w:tblW w:w="1078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81"/>
        <w:gridCol w:w="586"/>
        <w:gridCol w:w="1060"/>
        <w:gridCol w:w="674"/>
        <w:gridCol w:w="714"/>
        <w:gridCol w:w="276"/>
        <w:gridCol w:w="1001"/>
        <w:gridCol w:w="63"/>
        <w:gridCol w:w="484"/>
        <w:gridCol w:w="485"/>
        <w:gridCol w:w="485"/>
        <w:gridCol w:w="485"/>
        <w:gridCol w:w="156"/>
        <w:gridCol w:w="328"/>
        <w:gridCol w:w="485"/>
        <w:gridCol w:w="485"/>
        <w:gridCol w:w="340"/>
        <w:gridCol w:w="145"/>
        <w:gridCol w:w="484"/>
        <w:gridCol w:w="485"/>
        <w:gridCol w:w="485"/>
        <w:gridCol w:w="495"/>
      </w:tblGrid>
      <w:tr>
        <w:trPr>
          <w:trHeight w:val="600" w:hRule="atLeast"/>
        </w:trPr>
        <w:tc>
          <w:tcPr>
            <w:tcW w:w="3891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22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納付義務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号被保険者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881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士別市</w:t>
            </w:r>
          </w:p>
        </w:tc>
      </w:tr>
      <w:tr>
        <w:trPr>
          <w:trHeight w:val="600" w:hRule="atLeast"/>
        </w:trPr>
        <w:tc>
          <w:tcPr>
            <w:tcW w:w="222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主生計維持者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50"/>
                <w:kern w:val="2"/>
                <w:sz w:val="21"/>
              </w:rPr>
              <w:t>減免を受ける内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徴収区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普徴・特徴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賦課年度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年度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賦課対象年度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年度</w:t>
            </w:r>
          </w:p>
        </w:tc>
      </w:tr>
      <w:tr>
        <w:trPr>
          <w:trHeight w:val="60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年間保険料額</w:t>
            </w:r>
          </w:p>
        </w:tc>
        <w:tc>
          <w:tcPr>
            <w:tcW w:w="85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段階別保険料区分：第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段階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納期限及び期別保険料額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特徴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期別金額省略　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特徴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特徴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特徴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普徴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　　月</w:t>
            </w:r>
          </w:p>
        </w:tc>
        <w:tc>
          <w:tcPr>
            <w:tcW w:w="3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90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申請理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10201" w:type="dxa"/>
            <w:gridSpan w:val="21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0201" w:type="dxa"/>
            <w:gridSpan w:val="21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所得が少なく特に生計困難なため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別紙、収入状況報告書のとおり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10782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納期限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日前までに申請できなかった理由</w:t>
            </w:r>
          </w:p>
        </w:tc>
      </w:tr>
      <w:tr>
        <w:trPr>
          <w:trHeight w:val="900" w:hRule="atLeast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申請区分</w:t>
            </w:r>
          </w:p>
        </w:tc>
        <w:tc>
          <w:tcPr>
            <w:tcW w:w="96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震災・風水害・火災・これに類する災害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被保険者及びその属する世帯が、特に生計困難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項から第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項に類する特別な理由又は法第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条の規定により介護給付等の制限が行われている場合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　申請者は、納付義務者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号被保険者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又は連帯納付義務者に限る。</w:t>
      </w:r>
    </w:p>
    <w:p>
      <w:pPr>
        <w:sectPr>
          <w:pgSz w:w="11906" w:h="16838"/>
          <w:pgMar w:top="1134" w:right="567" w:bottom="1134" w:left="567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申請手続き上の注意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．虚偽の申請をして減免の決定を受けた場合は、その決定が取り消しされ、徴収を免れた額の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倍以内の過料を課せられることがあります。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．申請書には次の書類を添付してください。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1078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185"/>
        <w:gridCol w:w="4798"/>
        <w:gridCol w:w="4799"/>
      </w:tblGrid>
      <w:tr>
        <w:trPr>
          <w:trHeight w:val="7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申請事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31"/>
                <w:kern w:val="2"/>
                <w:sz w:val="21"/>
              </w:rPr>
              <w:t>必要な書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</w:tr>
      <w:tr>
        <w:trPr>
          <w:trHeight w:val="7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震災・風水害・火災・これに類する災害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罹災証明書・火災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損害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保険金決定通知書</w:t>
            </w:r>
          </w:p>
        </w:tc>
      </w:tr>
      <w:tr>
        <w:trPr>
          <w:trHeight w:val="700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死亡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その事実がわかる書類・収入状況申告書</w:t>
            </w:r>
          </w:p>
        </w:tc>
      </w:tr>
      <w:tr>
        <w:trPr>
          <w:trHeight w:val="700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障害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診断書等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・収入状況申告書</w:t>
            </w:r>
          </w:p>
        </w:tc>
      </w:tr>
      <w:tr>
        <w:trPr>
          <w:trHeight w:val="700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長期入院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病院の領収書等・収入状況申告書</w:t>
            </w:r>
          </w:p>
        </w:tc>
      </w:tr>
      <w:tr>
        <w:trPr>
          <w:trHeight w:val="7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事業、業務の休廃止・事業の著しい損失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失業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その事実がわかる書類・収入状況申告書</w:t>
            </w:r>
          </w:p>
        </w:tc>
      </w:tr>
      <w:tr>
        <w:trPr>
          <w:trHeight w:val="7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不作・不漁・その他類する理由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その事実がわかる書類・収入状況申告書</w:t>
            </w:r>
          </w:p>
        </w:tc>
      </w:tr>
      <w:tr>
        <w:trPr>
          <w:trHeight w:val="7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低所得等により特に生計が困難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昨年中の収入がわかる書類</w:t>
            </w:r>
          </w:p>
        </w:tc>
      </w:tr>
      <w:tr>
        <w:trPr>
          <w:trHeight w:val="10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号から第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号に類する特別な理由又は法第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条の規定により介護給付等の制限が行われている場合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その事実がわかる書類・収入状況申告書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　事由に応じて、給与証明書、事業収入申告書、無収入証明書等を添付すること。</w:t>
      </w:r>
    </w:p>
    <w:sectPr>
      <w:pgSz w:w="11906" w:h="16838"/>
      <w:pgMar w:top="1701" w:right="567" w:bottom="1701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200</Words>
  <Characters>1144</Characters>
  <Application>JUST Note</Application>
  <Lines>0</Lines>
  <Paragraphs>0</Paragraphs>
  <CharactersWithSpaces>1342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介護保険課</cp:lastModifiedBy>
  <dcterms:created xsi:type="dcterms:W3CDTF">2019-04-22T19:31:00Z</dcterms:created>
  <dcterms:modified xsi:type="dcterms:W3CDTF">2022-03-31T00:19:00Z</dcterms:modified>
  <cp:revision>6</cp:revision>
</cp:coreProperties>
</file>